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12D5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12D5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12D5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12D5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12D5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12D5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tc>
          <w:tcPr>
            <w:tcW w:w="3111" w:type="dxa"/>
          </w:tcPr>
          <w:p w14:paraId="77985940" w14:textId="3179BE2D" w:rsidR="00377580" w:rsidRPr="001D3EEC" w:rsidRDefault="00377580">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CA37CC" w:rsidR="00377580" w:rsidRPr="00080A71" w:rsidRDefault="008B72FA">
                <w:pPr>
                  <w:tabs>
                    <w:tab w:val="left" w:pos="426"/>
                  </w:tabs>
                  <w:rPr>
                    <w:bCs/>
                    <w:lang w:val="en-IE" w:eastAsia="en-GB"/>
                  </w:rPr>
                </w:pPr>
                <w:r>
                  <w:rPr>
                    <w:bCs/>
                    <w:lang w:val="fr-BE" w:eastAsia="en-GB"/>
                  </w:rPr>
                  <w:t>DG MARE A 2</w:t>
                </w:r>
              </w:p>
            </w:tc>
          </w:sdtContent>
        </w:sdt>
      </w:tr>
      <w:tr w:rsidR="00377580" w:rsidRPr="00B566C1" w14:paraId="134D49F6" w14:textId="77777777">
        <w:tc>
          <w:tcPr>
            <w:tcW w:w="3111" w:type="dxa"/>
          </w:tcPr>
          <w:p w14:paraId="73745AB3" w14:textId="46970E25" w:rsidR="00377580" w:rsidRPr="001D3EEC" w:rsidRDefault="00377580">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5F7C2C0" w:rsidR="00377580" w:rsidRPr="00080A71" w:rsidRDefault="00CD7BA2">
                <w:pPr>
                  <w:tabs>
                    <w:tab w:val="left" w:pos="426"/>
                  </w:tabs>
                  <w:rPr>
                    <w:bCs/>
                    <w:lang w:val="en-IE" w:eastAsia="en-GB"/>
                  </w:rPr>
                </w:pPr>
                <w:r>
                  <w:rPr>
                    <w:bCs/>
                    <w:lang w:val="fr-BE" w:eastAsia="en-GB"/>
                  </w:rPr>
                  <w:t>424503</w:t>
                </w:r>
              </w:p>
            </w:tc>
          </w:sdtContent>
        </w:sdt>
      </w:tr>
      <w:tr w:rsidR="00377580" w:rsidRPr="001D3EEC" w14:paraId="38F42E75" w14:textId="77777777">
        <w:tc>
          <w:tcPr>
            <w:tcW w:w="3111" w:type="dxa"/>
          </w:tcPr>
          <w:p w14:paraId="171B2069" w14:textId="55356334" w:rsidR="00377580" w:rsidRPr="001D3EEC" w:rsidRDefault="00377580">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pPr>
              <w:tabs>
                <w:tab w:val="left" w:pos="1697"/>
              </w:tabs>
              <w:ind w:right="-1739"/>
              <w:contextualSpacing/>
              <w:rPr>
                <w:bCs/>
                <w:szCs w:val="24"/>
                <w:lang w:val="fr-BE" w:eastAsia="en-GB"/>
              </w:rPr>
            </w:pPr>
          </w:p>
          <w:p w14:paraId="3A297E0D" w14:textId="7C2BB14E" w:rsidR="00377580" w:rsidRPr="001D3EEC" w:rsidRDefault="00377580">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C24FB6" w:rsidR="00377580" w:rsidRPr="00080A71" w:rsidRDefault="00CD7BA2">
                <w:pPr>
                  <w:tabs>
                    <w:tab w:val="left" w:pos="426"/>
                  </w:tabs>
                  <w:rPr>
                    <w:bCs/>
                    <w:lang w:val="en-IE" w:eastAsia="en-GB"/>
                  </w:rPr>
                </w:pPr>
                <w:r>
                  <w:rPr>
                    <w:bCs/>
                    <w:lang w:val="fr-BE" w:eastAsia="en-GB"/>
                  </w:rPr>
                  <w:t>Roberto CESARI</w:t>
                </w:r>
              </w:p>
            </w:sdtContent>
          </w:sdt>
          <w:p w14:paraId="32DD8032" w14:textId="7AC6E21E" w:rsidR="00377580" w:rsidRPr="001D3EEC" w:rsidRDefault="00412D5C">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D7BA2">
                  <w:rPr>
                    <w:bCs/>
                    <w:lang w:val="fr-BE" w:eastAsia="en-GB"/>
                  </w:rPr>
                  <w:t>1</w:t>
                </w:r>
                <w:r w:rsidR="00CD7BA2" w:rsidRPr="00CD7BA2">
                  <w:rPr>
                    <w:bCs/>
                    <w:vertAlign w:val="superscript"/>
                    <w:lang w:val="fr-BE" w:eastAsia="en-GB"/>
                  </w:rPr>
                  <w:t>er</w:t>
                </w:r>
                <w:r w:rsidR="008B72FA">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D7BA2">
                      <w:rPr>
                        <w:bCs/>
                        <w:lang w:val="en-IE" w:eastAsia="en-GB"/>
                      </w:rPr>
                      <w:t>2026</w:t>
                    </w:r>
                  </w:sdtContent>
                </w:sdt>
              </w:sdtContent>
            </w:sdt>
            <w:r w:rsidR="00377580" w:rsidRPr="001D3EEC">
              <w:rPr>
                <w:bCs/>
                <w:lang w:val="fr-BE" w:eastAsia="en-GB"/>
              </w:rPr>
              <w:t xml:space="preserve"> </w:t>
            </w:r>
          </w:p>
          <w:p w14:paraId="768BBE26" w14:textId="09CB5A1E" w:rsidR="00377580" w:rsidRPr="001D3EEC" w:rsidRDefault="00412D5C">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B72FA">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B72F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pPr>
              <w:tabs>
                <w:tab w:val="left" w:pos="426"/>
              </w:tabs>
              <w:spacing w:after="0"/>
              <w:contextualSpacing/>
              <w:rPr>
                <w:bCs/>
                <w:lang w:val="fr-BE" w:eastAsia="en-GB"/>
              </w:rPr>
            </w:pPr>
          </w:p>
        </w:tc>
      </w:tr>
      <w:tr w:rsidR="00E850B7" w:rsidRPr="00AF417C" w14:paraId="7643981F" w14:textId="77777777">
        <w:tc>
          <w:tcPr>
            <w:tcW w:w="3111" w:type="dxa"/>
          </w:tcPr>
          <w:p w14:paraId="6EF8291E" w14:textId="38B2B2AA" w:rsidR="00E850B7" w:rsidRPr="0007110E" w:rsidRDefault="00DC5C83">
            <w:pPr>
              <w:tabs>
                <w:tab w:val="left" w:pos="426"/>
              </w:tabs>
              <w:spacing w:before="120" w:after="0"/>
              <w:rPr>
                <w:bCs/>
                <w:lang w:val="en-IE" w:eastAsia="en-GB"/>
              </w:rPr>
            </w:pPr>
            <w:r>
              <w:rPr>
                <w:bCs/>
                <w:lang w:val="en-IE" w:eastAsia="en-GB"/>
              </w:rPr>
              <w:t>Type de détachement</w:t>
            </w:r>
          </w:p>
        </w:tc>
        <w:tc>
          <w:tcPr>
            <w:tcW w:w="5491" w:type="dxa"/>
          </w:tcPr>
          <w:p w14:paraId="414E5C9C" w14:textId="0BDA5DE4" w:rsidR="00E850B7" w:rsidRPr="0007110E" w:rsidRDefault="00E850B7">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tc>
          <w:tcPr>
            <w:tcW w:w="8602" w:type="dxa"/>
            <w:gridSpan w:val="2"/>
          </w:tcPr>
          <w:p w14:paraId="75C9C8EC" w14:textId="24E4F1D7" w:rsidR="00377580" w:rsidRDefault="001A0074">
            <w:pPr>
              <w:tabs>
                <w:tab w:val="left" w:pos="426"/>
              </w:tabs>
              <w:rPr>
                <w:bCs/>
                <w:lang w:val="fr-BE" w:eastAsia="en-GB"/>
              </w:rPr>
            </w:pPr>
            <w:r w:rsidRPr="001D3EEC">
              <w:rPr>
                <w:bCs/>
                <w:lang w:val="fr-BE" w:eastAsia="en-GB"/>
              </w:rPr>
              <w:t>Cet avis de vacance est ouvert aux:</w:t>
            </w:r>
          </w:p>
          <w:p w14:paraId="58BA5DEB" w14:textId="4646906A"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12D5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12D5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12D5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084A4CD"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FB0426" w14:paraId="377A2509" w14:textId="77777777">
        <w:tc>
          <w:tcPr>
            <w:tcW w:w="3111" w:type="dxa"/>
          </w:tcPr>
          <w:p w14:paraId="296D5EDE" w14:textId="5F090CB6" w:rsidR="00E850B7" w:rsidRPr="0007110E" w:rsidRDefault="00A65B97">
            <w:pPr>
              <w:tabs>
                <w:tab w:val="left" w:pos="426"/>
              </w:tabs>
              <w:spacing w:before="180"/>
              <w:rPr>
                <w:bCs/>
                <w:lang w:val="en-IE" w:eastAsia="en-GB"/>
              </w:rPr>
            </w:pPr>
            <w:r w:rsidRPr="001D3EEC">
              <w:rPr>
                <w:bCs/>
                <w:lang w:val="fr-BE" w:eastAsia="en-GB"/>
              </w:rPr>
              <w:t>Délai des candidatures</w:t>
            </w:r>
          </w:p>
        </w:tc>
        <w:tc>
          <w:tcPr>
            <w:tcW w:w="5491" w:type="dxa"/>
          </w:tcPr>
          <w:p w14:paraId="35A2EEC2" w14:textId="7ECB1A41" w:rsidR="00E850B7" w:rsidRDefault="00E850B7">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2E2B9D24" w:rsidR="006B47B6" w:rsidRPr="0007110E" w:rsidRDefault="00BF389A">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412D5C">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AD57E3F" w14:textId="047A80D9" w:rsidR="00052F77" w:rsidRPr="00052F77" w:rsidRDefault="00052F77" w:rsidP="00052F77">
          <w:pPr>
            <w:rPr>
              <w:lang w:val="fr-BE" w:eastAsia="en-GB"/>
            </w:rPr>
          </w:pPr>
          <w:r w:rsidRPr="00052F77">
            <w:rPr>
              <w:lang w:val="fr-BE" w:eastAsia="en-GB"/>
            </w:rPr>
            <w:t>La DG Affaires maritimes et pêche (DG MARE) vise à développer le potentiel de l’économie maritime européenne et à garantir une pêche et une aquaculture durables, un approvisionnement stable en denrées alimentaires d’origine aquatique, des mers saines et des communautés côtières prospères, pour les Européens d’aujourd’hui et pour les générations futures. Il s’agit de formuler, de développer et de mettre en œuvre la politique commune de la pêche, pierre angulaire de nos actions en faveur d’une exploitation durable des ressources halieutiques et d’un développement durable de l’aquaculture</w:t>
          </w:r>
          <w:r>
            <w:rPr>
              <w:lang w:val="fr-BE" w:eastAsia="en-GB"/>
            </w:rPr>
            <w:t> </w:t>
          </w:r>
          <w:r w:rsidRPr="00052F77">
            <w:rPr>
              <w:lang w:val="fr-BE" w:eastAsia="en-GB"/>
            </w:rPr>
            <w:t xml:space="preserve">; et </w:t>
          </w:r>
          <w:r w:rsidRPr="00052F77">
            <w:rPr>
              <w:lang w:val="fr-BE" w:eastAsia="en-GB"/>
            </w:rPr>
            <w:lastRenderedPageBreak/>
            <w:t xml:space="preserve">promouvoir une approche intégrée de toutes les politiques maritimes. La DG emploie environ 380 personnes, réparties entre 5 directions et 21 unités. La grande diversité des responsabilités crée un environnement de travail intéressant et stimulant. Les circuits hiérarchiques sont courts et les efforts de travail se traduisent par des résultats tangibles ayant une incidence directe sur le terrain et sur les parties prenantes. </w:t>
          </w:r>
        </w:p>
        <w:p w14:paraId="1A6C9F16" w14:textId="733D2D58" w:rsidR="00CD7BA2" w:rsidRPr="00FB0426" w:rsidRDefault="00CD7BA2" w:rsidP="00CD7BA2">
          <w:pPr>
            <w:rPr>
              <w:lang w:val="fr-BE" w:eastAsia="en-GB"/>
            </w:rPr>
          </w:pPr>
          <w:r w:rsidRPr="00FB0426">
            <w:rPr>
              <w:lang w:val="fr-BE" w:eastAsia="en-GB"/>
            </w:rPr>
            <w:t xml:space="preserve">L’Unité MARE B.4 élabore et met en œuvre la politique de l’UE visant à prévenir, à décourager et à éradiquer la pêche illicite, non déclarée et non réglementée (INN). </w:t>
          </w:r>
        </w:p>
        <w:p w14:paraId="18140A21" w14:textId="152A1A42" w:rsidR="001A0074" w:rsidRPr="00CD7BA2" w:rsidRDefault="00CD7BA2" w:rsidP="00CD7BA2">
          <w:pPr>
            <w:rPr>
              <w:lang w:val="fr-BE" w:eastAsia="en-GB"/>
            </w:rPr>
          </w:pPr>
          <w:r w:rsidRPr="00FB0426">
            <w:rPr>
              <w:lang w:val="fr-BE" w:eastAsia="en-GB"/>
            </w:rPr>
            <w:t xml:space="preserve">La lutte contre la pêche INN est essentielle pour la dimension extérieure de la politique commune de la pêche. Dans ce contexte, la tolérance zéro à l’égard de la pêche INN est l’objectif primordial de l’UE, conformément au programme de gouvernance internationale des océans de l’UE et aux objectifs de développement durable des Nations unies. Notre objectif est de combler les lacunes en matière de contrôle de la pêche aux niveaux international, régional et national et d’empêcher les produits de la pêche issus de la pêche illicite d’entrer sur le marché de l’UE </w:t>
          </w:r>
          <w:r w:rsidR="00720323" w:rsidRPr="00FB0426">
            <w:rPr>
              <w:lang w:val="fr-BE" w:eastAsia="en-GB"/>
            </w:rPr>
            <w:t>ainsi que sur</w:t>
          </w:r>
          <w:r w:rsidRPr="00FB0426">
            <w:rPr>
              <w:lang w:val="fr-BE" w:eastAsia="en-GB"/>
            </w:rPr>
            <w:t xml:space="preserve"> d’autres marchés. La coopération avec les États membres de l’UE, les pays tiers et les organisations internationales </w:t>
          </w:r>
          <w:r w:rsidR="00706651" w:rsidRPr="00FB0426">
            <w:rPr>
              <w:lang w:val="fr-BE" w:eastAsia="en-GB"/>
            </w:rPr>
            <w:t xml:space="preserve">compétentes </w:t>
          </w:r>
          <w:r w:rsidRPr="00FB0426">
            <w:rPr>
              <w:lang w:val="fr-BE" w:eastAsia="en-GB"/>
            </w:rPr>
            <w:t xml:space="preserve">est </w:t>
          </w:r>
          <w:r w:rsidR="00706651" w:rsidRPr="00FB0426">
            <w:rPr>
              <w:lang w:val="fr-BE" w:eastAsia="en-GB"/>
            </w:rPr>
            <w:t xml:space="preserve">indispensable </w:t>
          </w:r>
          <w:r w:rsidRPr="00FB0426">
            <w:rPr>
              <w:lang w:val="fr-BE" w:eastAsia="en-GB"/>
            </w:rPr>
            <w:t xml:space="preserve">à </w:t>
          </w:r>
          <w:r w:rsidR="00706651" w:rsidRPr="00FB0426">
            <w:rPr>
              <w:lang w:val="fr-BE" w:eastAsia="en-GB"/>
            </w:rPr>
            <w:t xml:space="preserve">la réalisation </w:t>
          </w:r>
          <w:r w:rsidRPr="00FB0426">
            <w:rPr>
              <w:lang w:val="fr-BE" w:eastAsia="en-GB"/>
            </w:rPr>
            <w:t>de nos missions.</w:t>
          </w:r>
        </w:p>
      </w:sdtContent>
    </w:sdt>
    <w:p w14:paraId="30B422AA" w14:textId="77777777" w:rsidR="00301CA3" w:rsidRPr="00CD7BA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highlight w:val="yellow"/>
          <w:lang w:val="fr-BE" w:eastAsia="en-GB"/>
        </w:rPr>
        <w:id w:val="-723136291"/>
        <w:placeholder>
          <w:docPart w:val="43375E7FB7294216B3B48CC222A08C2F"/>
        </w:placeholder>
      </w:sdtPr>
      <w:sdtEndPr>
        <w:rPr>
          <w:highlight w:val="none"/>
        </w:rPr>
      </w:sdtEndPr>
      <w:sdtContent>
        <w:p w14:paraId="7EA95C7D" w14:textId="5A109C34" w:rsidR="00CD7BA2" w:rsidRPr="00A234A3" w:rsidRDefault="00CD7BA2" w:rsidP="00CD7BA2">
          <w:pPr>
            <w:rPr>
              <w:lang w:val="fr-BE" w:eastAsia="en-GB"/>
            </w:rPr>
          </w:pPr>
          <w:r w:rsidRPr="00A234A3">
            <w:rPr>
              <w:lang w:val="fr-BE" w:eastAsia="en-GB"/>
            </w:rPr>
            <w:t xml:space="preserve">Nous proposons </w:t>
          </w:r>
          <w:r w:rsidR="00633311" w:rsidRPr="00A234A3">
            <w:rPr>
              <w:lang w:val="fr-BE" w:eastAsia="en-GB"/>
            </w:rPr>
            <w:t>un poste stimulant</w:t>
          </w:r>
          <w:r w:rsidRPr="00A234A3">
            <w:rPr>
              <w:lang w:val="fr-BE" w:eastAsia="en-GB"/>
            </w:rPr>
            <w:t xml:space="preserve"> </w:t>
          </w:r>
          <w:r w:rsidR="00FB0426" w:rsidRPr="00A234A3">
            <w:rPr>
              <w:lang w:val="fr-BE" w:eastAsia="en-GB"/>
            </w:rPr>
            <w:t>d’expert</w:t>
          </w:r>
          <w:r w:rsidRPr="00A234A3">
            <w:rPr>
              <w:lang w:val="fr-BE" w:eastAsia="en-GB"/>
            </w:rPr>
            <w:t xml:space="preserve"> en contrôle afin de contribuer à la mise en œuvre des obligations de la Commission dans l</w:t>
          </w:r>
          <w:r w:rsidR="00720323" w:rsidRPr="00A234A3">
            <w:rPr>
              <w:lang w:val="fr-BE" w:eastAsia="en-GB"/>
            </w:rPr>
            <w:t xml:space="preserve">e cadre de </w:t>
          </w:r>
          <w:r w:rsidR="00706651" w:rsidRPr="00A234A3">
            <w:rPr>
              <w:lang w:val="fr-BE" w:eastAsia="en-GB"/>
            </w:rPr>
            <w:t>l’application</w:t>
          </w:r>
          <w:r w:rsidRPr="00A234A3">
            <w:rPr>
              <w:lang w:val="fr-BE" w:eastAsia="en-GB"/>
            </w:rPr>
            <w:t xml:space="preserve"> du règlement INN (UE) 1005/2008. Ce</w:t>
          </w:r>
          <w:r w:rsidR="00706651" w:rsidRPr="00A234A3">
            <w:rPr>
              <w:lang w:val="fr-BE" w:eastAsia="en-GB"/>
            </w:rPr>
            <w:t xml:space="preserve"> poste </w:t>
          </w:r>
          <w:r w:rsidRPr="00A234A3">
            <w:rPr>
              <w:lang w:val="fr-BE" w:eastAsia="en-GB"/>
            </w:rPr>
            <w:t>comprend</w:t>
          </w:r>
          <w:r w:rsidR="00720323" w:rsidRPr="00A234A3">
            <w:rPr>
              <w:lang w:val="fr-BE" w:eastAsia="en-GB"/>
            </w:rPr>
            <w:t xml:space="preserve"> </w:t>
          </w:r>
          <w:r w:rsidR="00706651" w:rsidRPr="00A234A3">
            <w:rPr>
              <w:lang w:val="fr-BE" w:eastAsia="en-GB"/>
            </w:rPr>
            <w:t xml:space="preserve">les tâches </w:t>
          </w:r>
          <w:r w:rsidR="00FB0426" w:rsidRPr="00A234A3">
            <w:rPr>
              <w:lang w:val="fr-BE" w:eastAsia="en-GB"/>
            </w:rPr>
            <w:t>suivantes :</w:t>
          </w:r>
          <w:r w:rsidRPr="00A234A3">
            <w:rPr>
              <w:lang w:val="fr-BE" w:eastAsia="en-GB"/>
            </w:rPr>
            <w:t xml:space="preserve"> </w:t>
          </w:r>
        </w:p>
        <w:p w14:paraId="424E291C" w14:textId="1D870303" w:rsidR="00CD7BA2" w:rsidRPr="00A234A3" w:rsidRDefault="00CD7BA2" w:rsidP="00CD7BA2">
          <w:pPr>
            <w:rPr>
              <w:lang w:val="fr-BE" w:eastAsia="en-GB"/>
            </w:rPr>
          </w:pPr>
          <w:r w:rsidRPr="00A234A3">
            <w:rPr>
              <w:lang w:val="fr-BE" w:eastAsia="en-GB"/>
            </w:rPr>
            <w:t xml:space="preserve">• traiter les cas </w:t>
          </w:r>
          <w:r w:rsidR="00720323" w:rsidRPr="00A234A3">
            <w:rPr>
              <w:lang w:val="fr-BE" w:eastAsia="en-GB"/>
            </w:rPr>
            <w:t xml:space="preserve">relatifs </w:t>
          </w:r>
          <w:r w:rsidRPr="00A234A3">
            <w:rPr>
              <w:lang w:val="fr-BE" w:eastAsia="en-GB"/>
            </w:rPr>
            <w:t xml:space="preserve">à la coopération administrative prévue par le règlement INN de l’UE, </w:t>
          </w:r>
          <w:r w:rsidR="00720323" w:rsidRPr="00A234A3">
            <w:rPr>
              <w:lang w:val="fr-BE" w:eastAsia="en-GB"/>
            </w:rPr>
            <w:t xml:space="preserve">et </w:t>
          </w:r>
          <w:r w:rsidRPr="00A234A3">
            <w:rPr>
              <w:lang w:val="fr-BE" w:eastAsia="en-GB"/>
            </w:rPr>
            <w:t xml:space="preserve">contribuer à la préparation des interactions de l’unité avec les pays tiers dans le cadre des dialogues </w:t>
          </w:r>
          <w:r w:rsidR="00FB0426" w:rsidRPr="00A234A3">
            <w:rPr>
              <w:lang w:val="fr-BE" w:eastAsia="en-GB"/>
            </w:rPr>
            <w:t>INN ;</w:t>
          </w:r>
          <w:r w:rsidRPr="00A234A3">
            <w:rPr>
              <w:lang w:val="fr-BE" w:eastAsia="en-GB"/>
            </w:rPr>
            <w:t xml:space="preserve"> </w:t>
          </w:r>
        </w:p>
        <w:p w14:paraId="4B8C0132" w14:textId="365A373D" w:rsidR="00CD7BA2" w:rsidRPr="00A234A3" w:rsidRDefault="00CD7BA2" w:rsidP="00CD7BA2">
          <w:pPr>
            <w:rPr>
              <w:lang w:val="fr-BE" w:eastAsia="en-GB"/>
            </w:rPr>
          </w:pPr>
          <w:r w:rsidRPr="00A234A3">
            <w:rPr>
              <w:lang w:val="fr-BE" w:eastAsia="en-GB"/>
            </w:rPr>
            <w:t xml:space="preserve">• </w:t>
          </w:r>
          <w:r w:rsidR="00633311" w:rsidRPr="00A234A3">
            <w:rPr>
              <w:lang w:val="fr-BE" w:eastAsia="en-GB"/>
            </w:rPr>
            <w:t xml:space="preserve">au sein de l’équipe, </w:t>
          </w:r>
          <w:r w:rsidRPr="00A234A3">
            <w:rPr>
              <w:lang w:val="fr-BE" w:eastAsia="en-GB"/>
            </w:rPr>
            <w:t xml:space="preserve">effectuer des audits et des évaluations des performances des pays tiers en ce qui concerne leurs obligations découlant du droit international de la mer, en mettant l’accent sur les cadres, </w:t>
          </w:r>
          <w:r w:rsidR="00633311" w:rsidRPr="00A234A3">
            <w:rPr>
              <w:lang w:val="fr-BE" w:eastAsia="en-GB"/>
            </w:rPr>
            <w:t xml:space="preserve">les </w:t>
          </w:r>
          <w:r w:rsidRPr="00A234A3">
            <w:rPr>
              <w:lang w:val="fr-BE" w:eastAsia="en-GB"/>
            </w:rPr>
            <w:t xml:space="preserve">outils et systèmes de suivi, de contrôle et de surveillance de la pêche pertinents </w:t>
          </w:r>
          <w:r w:rsidR="00633311" w:rsidRPr="00A234A3">
            <w:rPr>
              <w:lang w:val="fr-BE" w:eastAsia="en-GB"/>
            </w:rPr>
            <w:t>dans le cadre de la</w:t>
          </w:r>
          <w:r w:rsidRPr="00A234A3">
            <w:rPr>
              <w:lang w:val="fr-BE" w:eastAsia="en-GB"/>
            </w:rPr>
            <w:t xml:space="preserve"> lutte contre la pêche INN; </w:t>
          </w:r>
        </w:p>
        <w:p w14:paraId="5516B5D4" w14:textId="4585E5A9" w:rsidR="00CD7BA2" w:rsidRPr="00A234A3" w:rsidRDefault="00CD7BA2" w:rsidP="00CD7BA2">
          <w:pPr>
            <w:rPr>
              <w:lang w:val="fr-BE" w:eastAsia="en-GB"/>
            </w:rPr>
          </w:pPr>
          <w:r w:rsidRPr="00A234A3">
            <w:rPr>
              <w:lang w:val="fr-BE" w:eastAsia="en-GB"/>
            </w:rPr>
            <w:t>• analyser et</w:t>
          </w:r>
          <w:r w:rsidR="00633311" w:rsidRPr="00A234A3">
            <w:rPr>
              <w:lang w:val="fr-BE" w:eastAsia="en-GB"/>
            </w:rPr>
            <w:t xml:space="preserve"> assurer le</w:t>
          </w:r>
          <w:r w:rsidRPr="00A234A3">
            <w:rPr>
              <w:lang w:val="fr-BE" w:eastAsia="en-GB"/>
            </w:rPr>
            <w:t xml:space="preserve"> suiv</w:t>
          </w:r>
          <w:r w:rsidR="00633311" w:rsidRPr="00A234A3">
            <w:rPr>
              <w:lang w:val="fr-BE" w:eastAsia="en-GB"/>
            </w:rPr>
            <w:t>i d</w:t>
          </w:r>
          <w:r w:rsidRPr="00A234A3">
            <w:rPr>
              <w:lang w:val="fr-BE" w:eastAsia="en-GB"/>
            </w:rPr>
            <w:t xml:space="preserve">es questions liées au non-respect des mesures de conservation et de gestion applicables, et fournir des conseils en la matière </w:t>
          </w:r>
          <w:r w:rsidR="00633311" w:rsidRPr="00A234A3">
            <w:rPr>
              <w:lang w:val="fr-BE" w:eastAsia="en-GB"/>
            </w:rPr>
            <w:t xml:space="preserve">aux </w:t>
          </w:r>
          <w:r w:rsidRPr="00A234A3">
            <w:rPr>
              <w:lang w:val="fr-BE" w:eastAsia="en-GB"/>
            </w:rPr>
            <w:t xml:space="preserve">autres collègues et unités; </w:t>
          </w:r>
        </w:p>
        <w:p w14:paraId="634A579C" w14:textId="2360C13A" w:rsidR="00CD7BA2" w:rsidRPr="00A234A3" w:rsidRDefault="00CD7BA2" w:rsidP="00CD7BA2">
          <w:pPr>
            <w:rPr>
              <w:lang w:val="fr-BE" w:eastAsia="en-GB"/>
            </w:rPr>
          </w:pPr>
          <w:r w:rsidRPr="00A234A3">
            <w:rPr>
              <w:lang w:val="fr-BE" w:eastAsia="en-GB"/>
            </w:rPr>
            <w:t xml:space="preserve">• </w:t>
          </w:r>
          <w:r w:rsidR="00886ABE" w:rsidRPr="00A234A3">
            <w:rPr>
              <w:lang w:val="fr-BE" w:eastAsia="en-GB"/>
            </w:rPr>
            <w:t xml:space="preserve">rédiger des </w:t>
          </w:r>
          <w:r w:rsidRPr="00A234A3">
            <w:rPr>
              <w:lang w:val="fr-BE" w:eastAsia="en-GB"/>
            </w:rPr>
            <w:t xml:space="preserve">recommandations visant à renforcer le suivi, le contrôle et la surveillance pour les pays tiers, </w:t>
          </w:r>
          <w:r w:rsidR="00886ABE" w:rsidRPr="00A234A3">
            <w:rPr>
              <w:lang w:val="fr-BE" w:eastAsia="en-GB"/>
            </w:rPr>
            <w:t xml:space="preserve">et </w:t>
          </w:r>
          <w:r w:rsidRPr="00A234A3">
            <w:rPr>
              <w:lang w:val="fr-BE" w:eastAsia="en-GB"/>
            </w:rPr>
            <w:t xml:space="preserve">fournir des conseils aux inspecteurs des pêches et aux autorités compétentes concernées dans les États membres et les pays tiers; </w:t>
          </w:r>
        </w:p>
        <w:p w14:paraId="360FF475" w14:textId="5E8094A1" w:rsidR="00CD7BA2" w:rsidRPr="00A234A3" w:rsidRDefault="00CD7BA2" w:rsidP="00CD7BA2">
          <w:pPr>
            <w:rPr>
              <w:lang w:val="fr-BE" w:eastAsia="en-GB"/>
            </w:rPr>
          </w:pPr>
          <w:r w:rsidRPr="00A234A3">
            <w:rPr>
              <w:lang w:val="fr-BE" w:eastAsia="en-GB"/>
            </w:rPr>
            <w:t xml:space="preserve">• recueillir des renseignements et des preuves de la pêche INN à l’aide des outils et des bases de données disponibles et </w:t>
          </w:r>
          <w:r w:rsidR="00886ABE" w:rsidRPr="00A234A3">
            <w:rPr>
              <w:lang w:val="fr-BE" w:eastAsia="en-GB"/>
            </w:rPr>
            <w:t xml:space="preserve">en </w:t>
          </w:r>
          <w:r w:rsidRPr="00A234A3">
            <w:rPr>
              <w:lang w:val="fr-BE" w:eastAsia="en-GB"/>
            </w:rPr>
            <w:t xml:space="preserve">assurer un suivi </w:t>
          </w:r>
          <w:r w:rsidR="00706651" w:rsidRPr="00A234A3">
            <w:rPr>
              <w:lang w:val="fr-BE" w:eastAsia="en-GB"/>
            </w:rPr>
            <w:t>adéquat ;</w:t>
          </w:r>
          <w:r w:rsidRPr="00A234A3">
            <w:rPr>
              <w:lang w:val="fr-BE" w:eastAsia="en-GB"/>
            </w:rPr>
            <w:t xml:space="preserve"> effectuer une analyse des données relatives aux navires et/ou opérateurs impliqués ou soupçonnés d’exercer des activités de pêche </w:t>
          </w:r>
          <w:r w:rsidR="00FB0426" w:rsidRPr="00A234A3">
            <w:rPr>
              <w:lang w:val="fr-BE" w:eastAsia="en-GB"/>
            </w:rPr>
            <w:t>INN ;</w:t>
          </w:r>
          <w:r w:rsidRPr="00A234A3">
            <w:rPr>
              <w:lang w:val="fr-BE" w:eastAsia="en-GB"/>
            </w:rPr>
            <w:t xml:space="preserve"> </w:t>
          </w:r>
        </w:p>
        <w:p w14:paraId="1D21FEDA" w14:textId="18D67211" w:rsidR="00CD7BA2" w:rsidRPr="00A234A3" w:rsidRDefault="00CD7BA2" w:rsidP="00CD7BA2">
          <w:pPr>
            <w:rPr>
              <w:lang w:val="fr-BE" w:eastAsia="en-GB"/>
            </w:rPr>
          </w:pPr>
          <w:r w:rsidRPr="00A234A3">
            <w:rPr>
              <w:lang w:val="fr-BE" w:eastAsia="en-GB"/>
            </w:rPr>
            <w:t xml:space="preserve">• contribuer à la mise en service sans heurts du nouvel outil numérique </w:t>
          </w:r>
          <w:r w:rsidR="00886ABE" w:rsidRPr="00A234A3">
            <w:rPr>
              <w:lang w:val="fr-BE" w:eastAsia="en-GB"/>
            </w:rPr>
            <w:t xml:space="preserve">destiné à </w:t>
          </w:r>
          <w:r w:rsidRPr="00A234A3">
            <w:rPr>
              <w:lang w:val="fr-BE" w:eastAsia="en-GB"/>
            </w:rPr>
            <w:t xml:space="preserve">la mise en œuvre du système de certification des captures de l’UE («CATCH») le 10 janvier 2026, ainsi qu’à </w:t>
          </w:r>
          <w:r w:rsidR="00886ABE" w:rsidRPr="00A234A3">
            <w:rPr>
              <w:lang w:val="fr-BE" w:eastAsia="en-GB"/>
            </w:rPr>
            <w:t>ses implémentations et</w:t>
          </w:r>
          <w:r w:rsidRPr="00A234A3">
            <w:rPr>
              <w:lang w:val="fr-BE" w:eastAsia="en-GB"/>
            </w:rPr>
            <w:t xml:space="preserve"> évolution</w:t>
          </w:r>
          <w:r w:rsidR="00886ABE" w:rsidRPr="00A234A3">
            <w:rPr>
              <w:lang w:val="fr-BE" w:eastAsia="en-GB"/>
            </w:rPr>
            <w:t>s</w:t>
          </w:r>
          <w:r w:rsidRPr="00A234A3">
            <w:rPr>
              <w:lang w:val="fr-BE" w:eastAsia="en-GB"/>
            </w:rPr>
            <w:t xml:space="preserve"> futures, répondre en temps utile aux questions opérationnelles et aux demandes d’orientation sur la gestion quotidienne des flux de travail CATCH par les États membres de l’UE et les importateurs de produits de la pêche de l’UE; </w:t>
          </w:r>
        </w:p>
        <w:p w14:paraId="3C3ABC93" w14:textId="40ABA311" w:rsidR="00CD7BA2" w:rsidRPr="00A234A3" w:rsidRDefault="00CD7BA2" w:rsidP="00CD7BA2">
          <w:pPr>
            <w:rPr>
              <w:lang w:val="fr-BE" w:eastAsia="en-GB"/>
            </w:rPr>
          </w:pPr>
          <w:r w:rsidRPr="00A234A3">
            <w:rPr>
              <w:lang w:val="fr-BE" w:eastAsia="en-GB"/>
            </w:rPr>
            <w:lastRenderedPageBreak/>
            <w:t xml:space="preserve">• contribuer </w:t>
          </w:r>
          <w:r w:rsidR="00886ABE" w:rsidRPr="00A234A3">
            <w:rPr>
              <w:lang w:val="fr-BE" w:eastAsia="en-GB"/>
            </w:rPr>
            <w:t xml:space="preserve">au maintien </w:t>
          </w:r>
          <w:r w:rsidR="00706651" w:rsidRPr="00A234A3">
            <w:rPr>
              <w:lang w:val="fr-BE" w:eastAsia="en-GB"/>
            </w:rPr>
            <w:t xml:space="preserve">régulier </w:t>
          </w:r>
          <w:r w:rsidR="00886ABE" w:rsidRPr="00A234A3">
            <w:rPr>
              <w:lang w:val="fr-BE" w:eastAsia="en-GB"/>
            </w:rPr>
            <w:t>de</w:t>
          </w:r>
          <w:r w:rsidRPr="00A234A3">
            <w:rPr>
              <w:lang w:val="fr-BE" w:eastAsia="en-GB"/>
            </w:rPr>
            <w:t xml:space="preserve"> contacts et</w:t>
          </w:r>
          <w:r w:rsidR="00886ABE" w:rsidRPr="00A234A3">
            <w:rPr>
              <w:lang w:val="fr-BE" w:eastAsia="en-GB"/>
            </w:rPr>
            <w:t xml:space="preserve"> d’</w:t>
          </w:r>
          <w:r w:rsidRPr="00A234A3">
            <w:rPr>
              <w:lang w:val="fr-BE" w:eastAsia="en-GB"/>
            </w:rPr>
            <w:t xml:space="preserve">échanges d’informations avec les organismes publics et professionnels des États membres, des pays tiers et de l’AECP </w:t>
          </w:r>
          <w:r w:rsidR="00333FB9" w:rsidRPr="00A234A3">
            <w:rPr>
              <w:lang w:val="fr-BE" w:eastAsia="en-GB"/>
            </w:rPr>
            <w:t>concernant</w:t>
          </w:r>
          <w:r w:rsidRPr="00A234A3">
            <w:rPr>
              <w:lang w:val="fr-BE" w:eastAsia="en-GB"/>
            </w:rPr>
            <w:t xml:space="preserve"> les politiques visant à éliminer la pêche INN, </w:t>
          </w:r>
        </w:p>
        <w:p w14:paraId="3B1D2FA2" w14:textId="6B9FBFB2" w:rsidR="001A0074" w:rsidRPr="00CD7BA2" w:rsidRDefault="00CD7BA2" w:rsidP="00CD7BA2">
          <w:pPr>
            <w:rPr>
              <w:lang w:val="fr-BE" w:eastAsia="en-GB"/>
            </w:rPr>
          </w:pPr>
          <w:r w:rsidRPr="00A234A3">
            <w:rPr>
              <w:lang w:val="fr-BE" w:eastAsia="en-GB"/>
            </w:rPr>
            <w:t xml:space="preserve">• répondre aux demandes d’informations </w:t>
          </w:r>
          <w:r w:rsidR="00333FB9" w:rsidRPr="00A234A3">
            <w:rPr>
              <w:lang w:val="fr-BE" w:eastAsia="en-GB"/>
            </w:rPr>
            <w:t>en rapport avec</w:t>
          </w:r>
          <w:r w:rsidRPr="00A234A3">
            <w:rPr>
              <w:lang w:val="fr-BE" w:eastAsia="en-GB"/>
            </w:rPr>
            <w:t xml:space="preserve"> les travaux de l’unité et </w:t>
          </w:r>
          <w:r w:rsidR="00333FB9" w:rsidRPr="00A234A3">
            <w:rPr>
              <w:lang w:val="fr-BE" w:eastAsia="en-GB"/>
            </w:rPr>
            <w:t>aux</w:t>
          </w:r>
          <w:r w:rsidRPr="00A234A3">
            <w:rPr>
              <w:lang w:val="fr-BE" w:eastAsia="en-GB"/>
            </w:rPr>
            <w:t xml:space="preserve"> demandes d’accès aux documents.</w:t>
          </w:r>
        </w:p>
      </w:sdtContent>
    </w:sdt>
    <w:p w14:paraId="3D69C09B" w14:textId="77777777" w:rsidR="00301CA3" w:rsidRPr="00CD7BA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73745BC1" w14:textId="0857DA8A" w:rsidR="00CD7BA2" w:rsidRPr="002F3C09" w:rsidRDefault="00CD7BA2" w:rsidP="00CD7BA2">
      <w:pPr>
        <w:rPr>
          <w:lang w:val="fr-BE" w:eastAsia="en-GB"/>
        </w:rPr>
      </w:pPr>
      <w:r w:rsidRPr="002F3C09">
        <w:rPr>
          <w:lang w:val="fr-BE" w:eastAsia="en-GB"/>
        </w:rPr>
        <w:t>Nous recherchons un</w:t>
      </w:r>
      <w:r w:rsidR="00706651" w:rsidRPr="002F3C09">
        <w:rPr>
          <w:lang w:val="fr-BE" w:eastAsia="en-GB"/>
        </w:rPr>
        <w:t>(e)</w:t>
      </w:r>
      <w:r w:rsidRPr="002F3C09">
        <w:rPr>
          <w:lang w:val="fr-BE" w:eastAsia="en-GB"/>
        </w:rPr>
        <w:t xml:space="preserve"> candidat</w:t>
      </w:r>
      <w:r w:rsidR="00333FB9" w:rsidRPr="002F3C09">
        <w:rPr>
          <w:lang w:val="fr-BE" w:eastAsia="en-GB"/>
        </w:rPr>
        <w:t xml:space="preserve">(e) faisant preuve d’un fort </w:t>
      </w:r>
      <w:r w:rsidRPr="002F3C09">
        <w:rPr>
          <w:lang w:val="fr-BE" w:eastAsia="en-GB"/>
        </w:rPr>
        <w:t xml:space="preserve">esprit d’équipe </w:t>
      </w:r>
      <w:r w:rsidR="00333FB9" w:rsidRPr="002F3C09">
        <w:rPr>
          <w:lang w:val="fr-BE" w:eastAsia="en-GB"/>
        </w:rPr>
        <w:t>et d’une très grande motivation</w:t>
      </w:r>
      <w:r w:rsidRPr="002F3C09">
        <w:rPr>
          <w:lang w:val="fr-BE" w:eastAsia="en-GB"/>
        </w:rPr>
        <w:t>, bien organisé</w:t>
      </w:r>
      <w:r w:rsidR="00333FB9" w:rsidRPr="002F3C09">
        <w:rPr>
          <w:lang w:val="fr-BE" w:eastAsia="en-GB"/>
        </w:rPr>
        <w:t>(e)</w:t>
      </w:r>
      <w:r w:rsidRPr="002F3C09">
        <w:rPr>
          <w:lang w:val="fr-BE" w:eastAsia="en-GB"/>
        </w:rPr>
        <w:t xml:space="preserve"> et </w:t>
      </w:r>
      <w:r w:rsidR="002F3C09" w:rsidRPr="002F3C09">
        <w:rPr>
          <w:lang w:val="fr-BE" w:eastAsia="en-GB"/>
        </w:rPr>
        <w:t>d</w:t>
      </w:r>
      <w:r w:rsidRPr="002F3C09">
        <w:rPr>
          <w:lang w:val="fr-BE" w:eastAsia="en-GB"/>
        </w:rPr>
        <w:t>ynamique, doté</w:t>
      </w:r>
      <w:r w:rsidR="00333FB9" w:rsidRPr="002F3C09">
        <w:rPr>
          <w:lang w:val="fr-BE" w:eastAsia="en-GB"/>
        </w:rPr>
        <w:t>(e)</w:t>
      </w:r>
      <w:r w:rsidRPr="002F3C09">
        <w:rPr>
          <w:lang w:val="fr-BE" w:eastAsia="en-GB"/>
        </w:rPr>
        <w:t xml:space="preserve"> d’un sens </w:t>
      </w:r>
      <w:r w:rsidR="00333FB9" w:rsidRPr="002F3C09">
        <w:rPr>
          <w:lang w:val="fr-BE" w:eastAsia="en-GB"/>
        </w:rPr>
        <w:t xml:space="preserve">aigu </w:t>
      </w:r>
      <w:r w:rsidRPr="002F3C09">
        <w:rPr>
          <w:lang w:val="fr-BE" w:eastAsia="en-GB"/>
        </w:rPr>
        <w:t>des responsabilités et d’une forte orientation vers le service</w:t>
      </w:r>
      <w:r w:rsidR="00333FB9" w:rsidRPr="002F3C09">
        <w:rPr>
          <w:lang w:val="fr-BE" w:eastAsia="en-GB"/>
        </w:rPr>
        <w:t>. Il ou elle ferait également preuve</w:t>
      </w:r>
      <w:r w:rsidR="002F3C09" w:rsidRPr="002F3C09">
        <w:rPr>
          <w:lang w:val="fr-BE" w:eastAsia="en-GB"/>
        </w:rPr>
        <w:t xml:space="preserve"> </w:t>
      </w:r>
      <w:r w:rsidRPr="002F3C09">
        <w:rPr>
          <w:lang w:val="fr-BE" w:eastAsia="en-GB"/>
        </w:rPr>
        <w:t xml:space="preserve">d’une bonne compréhension des priorités politiques et des outils de lutte contre la pêche INN </w:t>
      </w:r>
      <w:r w:rsidR="00333FB9" w:rsidRPr="002F3C09">
        <w:rPr>
          <w:lang w:val="fr-BE" w:eastAsia="en-GB"/>
        </w:rPr>
        <w:t xml:space="preserve">ainsi que </w:t>
      </w:r>
      <w:r w:rsidRPr="002F3C09">
        <w:rPr>
          <w:lang w:val="fr-BE" w:eastAsia="en-GB"/>
        </w:rPr>
        <w:t xml:space="preserve">des objectifs de la politique commune de la pêche. </w:t>
      </w:r>
    </w:p>
    <w:p w14:paraId="51F0FA1E" w14:textId="370BC052" w:rsidR="00CD7BA2" w:rsidRPr="002F3C09" w:rsidRDefault="00CD7BA2" w:rsidP="00CD7BA2">
      <w:pPr>
        <w:rPr>
          <w:lang w:val="fr-BE" w:eastAsia="en-GB"/>
        </w:rPr>
      </w:pPr>
      <w:r w:rsidRPr="002F3C09">
        <w:rPr>
          <w:lang w:val="fr-BE" w:eastAsia="en-GB"/>
        </w:rPr>
        <w:t xml:space="preserve">Un diplôme universitaire ou une formation ou expérience professionnelle de niveau équivalent est requis. </w:t>
      </w:r>
    </w:p>
    <w:p w14:paraId="24B8263E" w14:textId="58DDD1DE" w:rsidR="00CD7BA2" w:rsidRPr="002F3C09" w:rsidRDefault="00CD7BA2" w:rsidP="00CD7BA2">
      <w:pPr>
        <w:rPr>
          <w:lang w:val="fr-BE" w:eastAsia="en-GB"/>
        </w:rPr>
      </w:pPr>
      <w:r w:rsidRPr="002F3C09">
        <w:rPr>
          <w:lang w:val="fr-BE" w:eastAsia="en-GB"/>
        </w:rPr>
        <w:t xml:space="preserve">Une expérience </w:t>
      </w:r>
      <w:r w:rsidR="00FC4096" w:rsidRPr="002F3C09">
        <w:rPr>
          <w:lang w:val="fr-BE" w:eastAsia="en-GB"/>
        </w:rPr>
        <w:t>professionnelle</w:t>
      </w:r>
      <w:r w:rsidRPr="002F3C09">
        <w:rPr>
          <w:lang w:val="fr-BE" w:eastAsia="en-GB"/>
        </w:rPr>
        <w:t xml:space="preserve"> dans une administration nationale/régionale dans le domaine du suivi, du contrôle et de la surveillance des activités de pêche est indispensable. </w:t>
      </w:r>
    </w:p>
    <w:p w14:paraId="5D76C15C" w14:textId="61B21837" w:rsidR="00F65CC2" w:rsidRPr="00CD7BA2" w:rsidRDefault="00CD7BA2" w:rsidP="00CD7BA2">
      <w:pPr>
        <w:rPr>
          <w:b/>
          <w:lang w:val="fr-BE" w:eastAsia="en-GB"/>
        </w:rPr>
      </w:pPr>
      <w:r w:rsidRPr="002F3C09">
        <w:rPr>
          <w:lang w:val="fr-BE" w:eastAsia="en-GB"/>
        </w:rPr>
        <w:t xml:space="preserve">Le candidat </w:t>
      </w:r>
      <w:r w:rsidR="00FC4096" w:rsidRPr="002F3C09">
        <w:rPr>
          <w:lang w:val="fr-BE" w:eastAsia="en-GB"/>
        </w:rPr>
        <w:t xml:space="preserve">ou la candidate </w:t>
      </w:r>
      <w:r w:rsidRPr="002F3C09">
        <w:rPr>
          <w:lang w:val="fr-BE" w:eastAsia="en-GB"/>
        </w:rPr>
        <w:t>devra posséder de bonnes capacités de communication (orale et écrite) en anglais</w:t>
      </w:r>
      <w:r w:rsidR="003039EA" w:rsidRPr="002F3C09">
        <w:rPr>
          <w:lang w:val="fr-BE" w:eastAsia="en-GB"/>
        </w:rPr>
        <w:t xml:space="preserve"> ; </w:t>
      </w:r>
      <w:r w:rsidR="00FC4096" w:rsidRPr="002F3C09">
        <w:rPr>
          <w:lang w:val="fr-BE" w:eastAsia="en-GB"/>
        </w:rPr>
        <w:t xml:space="preserve">la </w:t>
      </w:r>
      <w:r w:rsidRPr="002F3C09">
        <w:rPr>
          <w:lang w:val="fr-BE" w:eastAsia="en-GB"/>
        </w:rPr>
        <w:t xml:space="preserve">connaissance supplémentaire du français </w:t>
      </w:r>
      <w:r w:rsidR="00FC4096" w:rsidRPr="002F3C09">
        <w:rPr>
          <w:lang w:val="fr-BE" w:eastAsia="en-GB"/>
        </w:rPr>
        <w:t>et/</w:t>
      </w:r>
      <w:r w:rsidRPr="002F3C09">
        <w:rPr>
          <w:lang w:val="fr-BE" w:eastAsia="en-GB"/>
        </w:rPr>
        <w:t xml:space="preserve">ou de l’espagnol </w:t>
      </w:r>
      <w:r w:rsidR="00FC4096" w:rsidRPr="002F3C09">
        <w:rPr>
          <w:lang w:val="fr-BE" w:eastAsia="en-GB"/>
        </w:rPr>
        <w:t xml:space="preserve">constitut </w:t>
      </w:r>
      <w:r w:rsidRPr="002F3C09">
        <w:rPr>
          <w:lang w:val="fr-BE" w:eastAsia="en-GB"/>
        </w:rPr>
        <w:t xml:space="preserve">un atout. Il </w:t>
      </w:r>
      <w:r w:rsidR="00FC4096" w:rsidRPr="002F3C09">
        <w:rPr>
          <w:lang w:val="fr-BE" w:eastAsia="en-GB"/>
        </w:rPr>
        <w:t xml:space="preserve">ou elle </w:t>
      </w:r>
      <w:r w:rsidRPr="002F3C09">
        <w:rPr>
          <w:lang w:val="fr-BE" w:eastAsia="en-GB"/>
        </w:rPr>
        <w:t xml:space="preserve">doit être </w:t>
      </w:r>
      <w:r w:rsidR="00FC4096" w:rsidRPr="002F3C09">
        <w:rPr>
          <w:lang w:val="fr-BE" w:eastAsia="en-GB"/>
        </w:rPr>
        <w:t>capable d’apprendre rapidement</w:t>
      </w:r>
      <w:r w:rsidRPr="002F3C09">
        <w:rPr>
          <w:lang w:val="fr-BE" w:eastAsia="en-GB"/>
        </w:rPr>
        <w:t xml:space="preserve">, </w:t>
      </w:r>
      <w:r w:rsidR="00FC4096" w:rsidRPr="002F3C09">
        <w:rPr>
          <w:lang w:val="fr-BE" w:eastAsia="en-GB"/>
        </w:rPr>
        <w:t xml:space="preserve">de </w:t>
      </w:r>
      <w:r w:rsidRPr="002F3C09">
        <w:rPr>
          <w:lang w:val="fr-BE" w:eastAsia="en-GB"/>
        </w:rPr>
        <w:t xml:space="preserve">gérer efficacement plusieurs priorités et </w:t>
      </w:r>
      <w:r w:rsidR="00FC4096" w:rsidRPr="002F3C09">
        <w:rPr>
          <w:lang w:val="fr-BE" w:eastAsia="en-GB"/>
        </w:rPr>
        <w:t>de fournir des travaux de</w:t>
      </w:r>
      <w:r w:rsidRPr="002F3C09">
        <w:rPr>
          <w:lang w:val="fr-BE" w:eastAsia="en-GB"/>
        </w:rPr>
        <w:t xml:space="preserve"> qualité dans les délais impartis. Une bonne compréhension du cadre institutionnel de l’UE, d’excellentes aptitudes </w:t>
      </w:r>
      <w:r w:rsidR="00FC4096" w:rsidRPr="002F3C09">
        <w:rPr>
          <w:lang w:val="fr-BE" w:eastAsia="en-GB"/>
        </w:rPr>
        <w:t xml:space="preserve">interpersonnelles </w:t>
      </w:r>
      <w:r w:rsidRPr="002F3C09">
        <w:rPr>
          <w:lang w:val="fr-BE" w:eastAsia="en-GB"/>
        </w:rPr>
        <w:t xml:space="preserve">et de coordination, des compétences rédactionnelles, des capacités intellectuelles/de résolution de problèmes et de discernement, </w:t>
      </w:r>
      <w:r w:rsidR="00FC4096" w:rsidRPr="002F3C09">
        <w:rPr>
          <w:lang w:val="fr-BE" w:eastAsia="en-GB"/>
        </w:rPr>
        <w:t>ainsi qu’</w:t>
      </w:r>
      <w:r w:rsidRPr="002F3C09">
        <w:rPr>
          <w:lang w:val="fr-BE" w:eastAsia="en-GB"/>
        </w:rPr>
        <w:t xml:space="preserve">une capacité à travailler de manière autonome sont des </w:t>
      </w:r>
      <w:r w:rsidR="00FC4096" w:rsidRPr="002F3C09">
        <w:rPr>
          <w:lang w:val="fr-BE" w:eastAsia="en-GB"/>
        </w:rPr>
        <w:t>aptitudes indispensables pour ce</w:t>
      </w:r>
      <w:r w:rsidRPr="002F3C09">
        <w:rPr>
          <w:lang w:val="fr-BE" w:eastAsia="en-GB"/>
        </w:rPr>
        <w:t xml:space="preserve"> poste.</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9D504" w14:textId="77777777" w:rsidR="00EA50FC" w:rsidRDefault="00EA50FC">
      <w:pPr>
        <w:spacing w:after="0"/>
      </w:pPr>
      <w:r>
        <w:separator/>
      </w:r>
    </w:p>
  </w:endnote>
  <w:endnote w:type="continuationSeparator" w:id="0">
    <w:p w14:paraId="3661BDE9" w14:textId="77777777" w:rsidR="00EA50FC" w:rsidRDefault="00EA50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3FC5D" w14:textId="77777777" w:rsidR="00EA50FC" w:rsidRDefault="00EA50FC">
      <w:pPr>
        <w:spacing w:after="0"/>
      </w:pPr>
      <w:r>
        <w:separator/>
      </w:r>
    </w:p>
  </w:footnote>
  <w:footnote w:type="continuationSeparator" w:id="0">
    <w:p w14:paraId="3FE0F758" w14:textId="77777777" w:rsidR="00EA50FC" w:rsidRDefault="00EA50FC">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2F77"/>
    <w:rsid w:val="00080A71"/>
    <w:rsid w:val="000914BF"/>
    <w:rsid w:val="00097587"/>
    <w:rsid w:val="001A0074"/>
    <w:rsid w:val="001D3EEC"/>
    <w:rsid w:val="00215A56"/>
    <w:rsid w:val="00241ABE"/>
    <w:rsid w:val="0028413D"/>
    <w:rsid w:val="002841B7"/>
    <w:rsid w:val="002A6E30"/>
    <w:rsid w:val="002B37EB"/>
    <w:rsid w:val="002F3C09"/>
    <w:rsid w:val="00301CA3"/>
    <w:rsid w:val="003039EA"/>
    <w:rsid w:val="00333FB9"/>
    <w:rsid w:val="00377580"/>
    <w:rsid w:val="00394581"/>
    <w:rsid w:val="003B16DC"/>
    <w:rsid w:val="00412D5C"/>
    <w:rsid w:val="004330FE"/>
    <w:rsid w:val="00443957"/>
    <w:rsid w:val="00462268"/>
    <w:rsid w:val="004A4BB7"/>
    <w:rsid w:val="004D3B51"/>
    <w:rsid w:val="0053405E"/>
    <w:rsid w:val="00556CBD"/>
    <w:rsid w:val="005658FD"/>
    <w:rsid w:val="00633311"/>
    <w:rsid w:val="006A1CB2"/>
    <w:rsid w:val="006B47B6"/>
    <w:rsid w:val="006F23BA"/>
    <w:rsid w:val="00706651"/>
    <w:rsid w:val="00720323"/>
    <w:rsid w:val="0074301E"/>
    <w:rsid w:val="00757C7F"/>
    <w:rsid w:val="007A10AA"/>
    <w:rsid w:val="007A1396"/>
    <w:rsid w:val="007B5FAE"/>
    <w:rsid w:val="007E131B"/>
    <w:rsid w:val="007E4F35"/>
    <w:rsid w:val="008241B0"/>
    <w:rsid w:val="008315CD"/>
    <w:rsid w:val="00866E7F"/>
    <w:rsid w:val="00886ABE"/>
    <w:rsid w:val="008A0FF3"/>
    <w:rsid w:val="008B72FA"/>
    <w:rsid w:val="0092295D"/>
    <w:rsid w:val="009A40BE"/>
    <w:rsid w:val="00A234A3"/>
    <w:rsid w:val="00A65B97"/>
    <w:rsid w:val="00A917BE"/>
    <w:rsid w:val="00B27D93"/>
    <w:rsid w:val="00B31DC8"/>
    <w:rsid w:val="00B566C1"/>
    <w:rsid w:val="00BF389A"/>
    <w:rsid w:val="00C518F5"/>
    <w:rsid w:val="00CD7BA2"/>
    <w:rsid w:val="00D703FC"/>
    <w:rsid w:val="00D82B48"/>
    <w:rsid w:val="00DC5C83"/>
    <w:rsid w:val="00DF5970"/>
    <w:rsid w:val="00E0579E"/>
    <w:rsid w:val="00E51DDF"/>
    <w:rsid w:val="00E5708E"/>
    <w:rsid w:val="00E850B7"/>
    <w:rsid w:val="00E927FE"/>
    <w:rsid w:val="00EA1E9B"/>
    <w:rsid w:val="00EA50FC"/>
    <w:rsid w:val="00F65CC2"/>
    <w:rsid w:val="00F77CC7"/>
    <w:rsid w:val="00FB0426"/>
    <w:rsid w:val="00FC40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0B0ACA08-4956-41AB-873F-0BADFE41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720323"/>
    <w:rPr>
      <w:sz w:val="16"/>
      <w:szCs w:val="16"/>
    </w:rPr>
  </w:style>
  <w:style w:type="paragraph" w:styleId="CommentText">
    <w:name w:val="annotation text"/>
    <w:basedOn w:val="Normal"/>
    <w:link w:val="CommentTextChar"/>
    <w:semiHidden/>
    <w:locked/>
    <w:rsid w:val="00720323"/>
    <w:rPr>
      <w:sz w:val="20"/>
    </w:rPr>
  </w:style>
  <w:style w:type="character" w:customStyle="1" w:styleId="CommentTextChar">
    <w:name w:val="Comment Text Char"/>
    <w:basedOn w:val="DefaultParagraphFont"/>
    <w:link w:val="CommentText"/>
    <w:semiHidden/>
    <w:rsid w:val="00720323"/>
    <w:rPr>
      <w:sz w:val="20"/>
    </w:rPr>
  </w:style>
  <w:style w:type="paragraph" w:styleId="CommentSubject">
    <w:name w:val="annotation subject"/>
    <w:basedOn w:val="CommentText"/>
    <w:next w:val="CommentText"/>
    <w:link w:val="CommentSubjectChar"/>
    <w:semiHidden/>
    <w:locked/>
    <w:rsid w:val="00720323"/>
    <w:rPr>
      <w:b/>
      <w:bCs/>
    </w:rPr>
  </w:style>
  <w:style w:type="character" w:customStyle="1" w:styleId="CommentSubjectChar">
    <w:name w:val="Comment Subject Char"/>
    <w:basedOn w:val="CommentTextChar"/>
    <w:link w:val="CommentSubject"/>
    <w:semiHidden/>
    <w:rsid w:val="00720323"/>
    <w:rPr>
      <w:b/>
      <w:bCs/>
      <w:sz w:val="20"/>
    </w:rPr>
  </w:style>
  <w:style w:type="paragraph" w:styleId="Revision">
    <w:name w:val="Revision"/>
    <w:hidden/>
    <w:semiHidden/>
    <w:locked/>
    <w:rsid w:val="00720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8F37F9"/>
    <w:multiLevelType w:val="multilevel"/>
    <w:tmpl w:val="197C0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9333661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330FE"/>
    <w:rsid w:val="00534FB6"/>
    <w:rsid w:val="007818B4"/>
    <w:rsid w:val="007B51DB"/>
    <w:rsid w:val="008F2A96"/>
    <w:rsid w:val="00983F83"/>
    <w:rsid w:val="009A40BE"/>
    <w:rsid w:val="00B27D93"/>
    <w:rsid w:val="00B36F01"/>
    <w:rsid w:val="00CB23CA"/>
    <w:rsid w:val="00DF5970"/>
    <w:rsid w:val="00E96C07"/>
    <w:rsid w:val="00EA1E9B"/>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www.w3.org/XML/1998/namespace"/>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30c666ed-fe46-43d6-bf30-6de2567680e6"/>
    <ds:schemaRef ds:uri="http://purl.org/dc/dcmitype/"/>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89A68605-F360-4B5D-8463-F5365528377D}"/>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366</TotalTime>
  <Pages>5</Pages>
  <Words>1624</Words>
  <Characters>9263</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2023-05-26T09:00:00Z</dcterms:created>
  <dcterms:modified xsi:type="dcterms:W3CDTF">2025-09-05T15:08:00Z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